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D7B" w:rsidRDefault="00C23D7B" w:rsidP="000D75FA">
      <w:pPr>
        <w:spacing w:line="240" w:lineRule="atLeast"/>
        <w:jc w:val="center"/>
        <w:rPr>
          <w:b/>
          <w:sz w:val="22"/>
          <w:szCs w:val="22"/>
          <w:lang w:val="en-US"/>
        </w:rPr>
      </w:pPr>
    </w:p>
    <w:p w:rsidR="000E67FC" w:rsidRPr="000E67FC" w:rsidRDefault="000E67FC" w:rsidP="000D75FA">
      <w:pPr>
        <w:spacing w:line="240" w:lineRule="atLeast"/>
        <w:jc w:val="center"/>
        <w:rPr>
          <w:b/>
          <w:sz w:val="22"/>
          <w:szCs w:val="22"/>
          <w:lang w:val="en-US"/>
        </w:rPr>
      </w:pPr>
    </w:p>
    <w:p w:rsidR="000D75FA" w:rsidRPr="000D75FA" w:rsidRDefault="000D75FA" w:rsidP="000D75FA">
      <w:pPr>
        <w:spacing w:line="240" w:lineRule="atLeast"/>
        <w:jc w:val="center"/>
        <w:rPr>
          <w:b/>
          <w:sz w:val="22"/>
          <w:szCs w:val="22"/>
          <w:lang w:val="ru-RU"/>
        </w:rPr>
      </w:pPr>
      <w:r w:rsidRPr="000D75FA">
        <w:rPr>
          <w:b/>
          <w:sz w:val="22"/>
          <w:szCs w:val="22"/>
          <w:lang w:val="ru-RU"/>
        </w:rPr>
        <w:t>ОПРОСНЫЙ ЛИСТ</w:t>
      </w:r>
    </w:p>
    <w:p w:rsidR="00E90298" w:rsidRDefault="000D75FA" w:rsidP="000D75FA">
      <w:pPr>
        <w:spacing w:line="240" w:lineRule="atLeast"/>
        <w:jc w:val="center"/>
        <w:rPr>
          <w:b/>
          <w:sz w:val="22"/>
          <w:szCs w:val="22"/>
          <w:lang w:val="ru-RU"/>
        </w:rPr>
      </w:pPr>
      <w:r w:rsidRPr="000D75FA">
        <w:rPr>
          <w:b/>
          <w:sz w:val="22"/>
          <w:szCs w:val="22"/>
          <w:lang w:val="ru-RU"/>
        </w:rPr>
        <w:t xml:space="preserve">подбора </w:t>
      </w:r>
      <w:r w:rsidR="00700BAC">
        <w:rPr>
          <w:b/>
          <w:sz w:val="22"/>
          <w:szCs w:val="22"/>
          <w:lang w:val="ru-RU"/>
        </w:rPr>
        <w:t>паровой</w:t>
      </w:r>
      <w:r w:rsidR="000E67FC" w:rsidRPr="000E67FC">
        <w:rPr>
          <w:b/>
          <w:sz w:val="22"/>
          <w:szCs w:val="22"/>
          <w:lang w:val="ru-RU"/>
        </w:rPr>
        <w:t xml:space="preserve"> </w:t>
      </w:r>
      <w:r w:rsidRPr="000D75FA">
        <w:rPr>
          <w:b/>
          <w:sz w:val="22"/>
          <w:szCs w:val="22"/>
          <w:lang w:val="ru-RU"/>
        </w:rPr>
        <w:t xml:space="preserve">автоматизированной </w:t>
      </w:r>
      <w:proofErr w:type="spellStart"/>
      <w:r w:rsidRPr="000D75FA">
        <w:rPr>
          <w:b/>
          <w:sz w:val="22"/>
          <w:szCs w:val="22"/>
          <w:lang w:val="ru-RU"/>
        </w:rPr>
        <w:t>блочно</w:t>
      </w:r>
      <w:proofErr w:type="spellEnd"/>
      <w:r w:rsidRPr="000D75FA">
        <w:rPr>
          <w:b/>
          <w:sz w:val="22"/>
          <w:szCs w:val="22"/>
          <w:lang w:val="ru-RU"/>
        </w:rPr>
        <w:t>-модульной котельной</w:t>
      </w:r>
    </w:p>
    <w:p w:rsidR="000E67FC" w:rsidRPr="000E67FC" w:rsidRDefault="000E67FC" w:rsidP="004C5179">
      <w:pPr>
        <w:spacing w:line="240" w:lineRule="atLeast"/>
        <w:jc w:val="center"/>
        <w:rPr>
          <w:sz w:val="22"/>
          <w:szCs w:val="22"/>
          <w:lang w:val="ru-RU"/>
        </w:rPr>
      </w:pPr>
    </w:p>
    <w:p w:rsidR="000E67FC" w:rsidRDefault="000E67FC" w:rsidP="000E67FC">
      <w:pPr>
        <w:spacing w:line="240" w:lineRule="atLeast"/>
        <w:ind w:hanging="284"/>
        <w:jc w:val="center"/>
        <w:rPr>
          <w:sz w:val="22"/>
          <w:szCs w:val="22"/>
          <w:lang w:val="en-US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 wp14:anchorId="205B9ED7" wp14:editId="7FDAF57D">
            <wp:extent cx="6464410" cy="27755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69234" cy="277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E67FC" w:rsidRPr="000E67FC" w:rsidRDefault="000E67FC" w:rsidP="004C5179">
      <w:pPr>
        <w:spacing w:line="240" w:lineRule="atLeast"/>
        <w:jc w:val="center"/>
        <w:rPr>
          <w:sz w:val="22"/>
          <w:szCs w:val="22"/>
          <w:lang w:val="en-US"/>
        </w:rPr>
      </w:pPr>
    </w:p>
    <w:tbl>
      <w:tblPr>
        <w:tblW w:w="1019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"/>
        <w:gridCol w:w="4494"/>
        <w:gridCol w:w="1958"/>
        <w:gridCol w:w="850"/>
        <w:gridCol w:w="771"/>
        <w:gridCol w:w="1622"/>
      </w:tblGrid>
      <w:tr w:rsidR="00700BAC" w:rsidRPr="00700BAC" w:rsidTr="000E67FC">
        <w:trPr>
          <w:trHeight w:val="56"/>
        </w:trPr>
        <w:tc>
          <w:tcPr>
            <w:tcW w:w="499" w:type="dxa"/>
            <w:vMerge w:val="restart"/>
            <w:shd w:val="clear" w:color="auto" w:fill="auto"/>
            <w:noWrap/>
            <w:vAlign w:val="center"/>
            <w:hideMark/>
          </w:tcPr>
          <w:p w:rsidR="00700BAC" w:rsidRPr="00700BAC" w:rsidRDefault="00700BAC" w:rsidP="005B26A8">
            <w:pPr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9695" w:type="dxa"/>
            <w:gridSpan w:val="5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jc w:val="center"/>
              <w:rPr>
                <w:b/>
                <w:bCs/>
                <w:iCs/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b/>
                <w:bCs/>
                <w:iCs/>
                <w:color w:val="000000" w:themeColor="text1"/>
                <w:sz w:val="22"/>
                <w:szCs w:val="22"/>
                <w:lang w:eastAsia="ru-RU"/>
              </w:rPr>
              <w:t>Контактная информация: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9695" w:type="dxa"/>
            <w:gridSpan w:val="5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Организация: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9695" w:type="dxa"/>
            <w:gridSpan w:val="5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Контактное лицо: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9695" w:type="dxa"/>
            <w:gridSpan w:val="5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Телефон: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9695" w:type="dxa"/>
            <w:gridSpan w:val="5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Факс: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9695" w:type="dxa"/>
            <w:gridSpan w:val="5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E</w:t>
            </w:r>
            <w:r w:rsidRPr="00700BAC">
              <w:rPr>
                <w:rFonts w:ascii="Cambria Math" w:hAnsi="Cambria Math" w:cs="Cambria Math"/>
                <w:color w:val="000000" w:themeColor="text1"/>
                <w:sz w:val="22"/>
                <w:szCs w:val="22"/>
                <w:lang w:eastAsia="ru-RU"/>
              </w:rPr>
              <w:t>‐</w:t>
            </w: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mail: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9695" w:type="dxa"/>
            <w:gridSpan w:val="5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Дата: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 w:val="restart"/>
            <w:shd w:val="clear" w:color="auto" w:fill="auto"/>
            <w:noWrap/>
            <w:vAlign w:val="center"/>
            <w:hideMark/>
          </w:tcPr>
          <w:p w:rsidR="00700BAC" w:rsidRPr="00700BAC" w:rsidRDefault="00700BAC" w:rsidP="005B26A8">
            <w:pPr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9695" w:type="dxa"/>
            <w:gridSpan w:val="5"/>
            <w:shd w:val="clear" w:color="auto" w:fill="auto"/>
            <w:noWrap/>
            <w:vAlign w:val="center"/>
            <w:hideMark/>
          </w:tcPr>
          <w:p w:rsidR="00700BAC" w:rsidRPr="00700BAC" w:rsidRDefault="00700BAC" w:rsidP="005B26A8">
            <w:pPr>
              <w:jc w:val="center"/>
              <w:rPr>
                <w:b/>
                <w:bCs/>
                <w:iCs/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b/>
                <w:bCs/>
                <w:iCs/>
                <w:color w:val="000000" w:themeColor="text1"/>
                <w:sz w:val="22"/>
                <w:szCs w:val="22"/>
                <w:lang w:eastAsia="ru-RU"/>
              </w:rPr>
              <w:t>Система теплоснабжения: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6452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Зависимая</w:t>
            </w:r>
          </w:p>
        </w:tc>
        <w:tc>
          <w:tcPr>
            <w:tcW w:w="3243" w:type="dxa"/>
            <w:gridSpan w:val="3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 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6452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Независимая</w:t>
            </w:r>
          </w:p>
        </w:tc>
        <w:tc>
          <w:tcPr>
            <w:tcW w:w="3243" w:type="dxa"/>
            <w:gridSpan w:val="3"/>
            <w:shd w:val="clear" w:color="auto" w:fill="auto"/>
            <w:vAlign w:val="center"/>
            <w:hideMark/>
          </w:tcPr>
          <w:p w:rsidR="00700BAC" w:rsidRPr="00700BAC" w:rsidRDefault="00700BAC" w:rsidP="00700BAC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 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6452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2-х трубная</w:t>
            </w:r>
          </w:p>
        </w:tc>
        <w:tc>
          <w:tcPr>
            <w:tcW w:w="3243" w:type="dxa"/>
            <w:gridSpan w:val="3"/>
            <w:shd w:val="clear" w:color="auto" w:fill="auto"/>
            <w:vAlign w:val="center"/>
            <w:hideMark/>
          </w:tcPr>
          <w:p w:rsidR="00700BAC" w:rsidRPr="00700BAC" w:rsidRDefault="00700BAC" w:rsidP="00700BAC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 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6452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4-х трубная</w:t>
            </w:r>
          </w:p>
        </w:tc>
        <w:tc>
          <w:tcPr>
            <w:tcW w:w="3243" w:type="dxa"/>
            <w:gridSpan w:val="3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 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 w:val="restart"/>
            <w:shd w:val="clear" w:color="auto" w:fill="auto"/>
            <w:noWrap/>
            <w:vAlign w:val="center"/>
            <w:hideMark/>
          </w:tcPr>
          <w:p w:rsidR="00700BAC" w:rsidRPr="00700BAC" w:rsidRDefault="00700BAC" w:rsidP="005B26A8">
            <w:pPr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9695" w:type="dxa"/>
            <w:gridSpan w:val="5"/>
            <w:shd w:val="clear" w:color="auto" w:fill="auto"/>
            <w:vAlign w:val="center"/>
            <w:hideMark/>
          </w:tcPr>
          <w:p w:rsidR="00700BAC" w:rsidRPr="00700BAC" w:rsidRDefault="00700BAC" w:rsidP="00700BAC">
            <w:pPr>
              <w:jc w:val="center"/>
              <w:rPr>
                <w:b/>
                <w:bCs/>
                <w:iCs/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b/>
                <w:bCs/>
                <w:iCs/>
                <w:color w:val="000000" w:themeColor="text1"/>
                <w:sz w:val="22"/>
                <w:szCs w:val="22"/>
                <w:lang w:eastAsia="ru-RU"/>
              </w:rPr>
              <w:t xml:space="preserve">Общая </w:t>
            </w:r>
            <w:proofErr w:type="spellStart"/>
            <w:r>
              <w:rPr>
                <w:b/>
                <w:bCs/>
                <w:iCs/>
                <w:color w:val="000000" w:themeColor="text1"/>
                <w:sz w:val="22"/>
                <w:szCs w:val="22"/>
                <w:lang w:val="ru-RU" w:eastAsia="ru-RU"/>
              </w:rPr>
              <w:t>паропроизводительность</w:t>
            </w:r>
            <w:proofErr w:type="spellEnd"/>
            <w:r w:rsidRPr="00700BAC">
              <w:rPr>
                <w:b/>
                <w:bCs/>
                <w:iCs/>
                <w:color w:val="000000" w:themeColor="text1"/>
                <w:sz w:val="22"/>
                <w:szCs w:val="22"/>
                <w:lang w:eastAsia="ru-RU"/>
              </w:rPr>
              <w:t>: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6452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Технологические нужды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93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700BAC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 xml:space="preserve">кг/час 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6452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Система отопления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2393" w:type="dxa"/>
            <w:gridSpan w:val="2"/>
            <w:shd w:val="clear" w:color="auto" w:fill="auto"/>
            <w:hideMark/>
          </w:tcPr>
          <w:p w:rsidR="00700BAC" w:rsidRPr="00700BAC" w:rsidRDefault="00700BAC" w:rsidP="00700BAC">
            <w:pPr>
              <w:rPr>
                <w:color w:val="000000" w:themeColor="text1"/>
                <w:sz w:val="22"/>
                <w:szCs w:val="22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 xml:space="preserve">кг/час 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6452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Система вентиляции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2393" w:type="dxa"/>
            <w:gridSpan w:val="2"/>
            <w:shd w:val="clear" w:color="auto" w:fill="auto"/>
            <w:hideMark/>
          </w:tcPr>
          <w:p w:rsidR="00700BAC" w:rsidRPr="00700BAC" w:rsidRDefault="00700BAC" w:rsidP="00700BAC">
            <w:pPr>
              <w:rPr>
                <w:color w:val="000000" w:themeColor="text1"/>
                <w:sz w:val="22"/>
                <w:szCs w:val="22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 xml:space="preserve">кг/час 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9695" w:type="dxa"/>
            <w:gridSpan w:val="5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Система горячего водоснабжения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6452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- максимальная часовая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2393" w:type="dxa"/>
            <w:gridSpan w:val="2"/>
            <w:shd w:val="clear" w:color="auto" w:fill="auto"/>
            <w:hideMark/>
          </w:tcPr>
          <w:p w:rsidR="00700BAC" w:rsidRPr="00700BAC" w:rsidRDefault="00700BAC" w:rsidP="00700BAC">
            <w:pPr>
              <w:rPr>
                <w:color w:val="000000" w:themeColor="text1"/>
                <w:sz w:val="22"/>
                <w:szCs w:val="22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 xml:space="preserve">кг/час 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6452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 xml:space="preserve">- среднечасовая 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93" w:type="dxa"/>
            <w:gridSpan w:val="2"/>
            <w:shd w:val="clear" w:color="auto" w:fill="auto"/>
            <w:hideMark/>
          </w:tcPr>
          <w:p w:rsidR="00700BAC" w:rsidRPr="00700BAC" w:rsidRDefault="00700BAC" w:rsidP="00700BAC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кг/час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 w:val="restart"/>
            <w:shd w:val="clear" w:color="auto" w:fill="auto"/>
            <w:noWrap/>
            <w:vAlign w:val="center"/>
            <w:hideMark/>
          </w:tcPr>
          <w:p w:rsidR="00700BAC" w:rsidRPr="00700BAC" w:rsidRDefault="00700BAC" w:rsidP="005B26A8">
            <w:pPr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9695" w:type="dxa"/>
            <w:gridSpan w:val="5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jc w:val="center"/>
              <w:rPr>
                <w:b/>
                <w:bCs/>
                <w:iCs/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b/>
                <w:bCs/>
                <w:iCs/>
                <w:color w:val="000000" w:themeColor="text1"/>
                <w:sz w:val="22"/>
                <w:szCs w:val="22"/>
                <w:lang w:eastAsia="ru-RU"/>
              </w:rPr>
              <w:t>Параметры пара:</w:t>
            </w:r>
          </w:p>
        </w:tc>
      </w:tr>
      <w:tr w:rsidR="00700BAC" w:rsidRPr="00700BAC" w:rsidTr="000E67FC">
        <w:trPr>
          <w:trHeight w:val="242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6452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Температура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93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°С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6452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 xml:space="preserve">Давление 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93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МПа</w:t>
            </w:r>
          </w:p>
        </w:tc>
      </w:tr>
      <w:tr w:rsidR="00700BAC" w:rsidRPr="00700BAC" w:rsidTr="000E67FC">
        <w:trPr>
          <w:trHeight w:val="281"/>
        </w:trPr>
        <w:tc>
          <w:tcPr>
            <w:tcW w:w="499" w:type="dxa"/>
            <w:vMerge w:val="restart"/>
            <w:shd w:val="clear" w:color="auto" w:fill="auto"/>
            <w:noWrap/>
            <w:vAlign w:val="center"/>
            <w:hideMark/>
          </w:tcPr>
          <w:p w:rsidR="00700BAC" w:rsidRPr="00700BAC" w:rsidRDefault="00700BAC" w:rsidP="005B26A8">
            <w:pPr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9695" w:type="dxa"/>
            <w:gridSpan w:val="5"/>
            <w:shd w:val="clear" w:color="auto" w:fill="auto"/>
            <w:vAlign w:val="center"/>
            <w:hideMark/>
          </w:tcPr>
          <w:p w:rsidR="00700BAC" w:rsidRPr="00700BAC" w:rsidRDefault="00700BAC" w:rsidP="00700BAC">
            <w:pPr>
              <w:jc w:val="center"/>
              <w:rPr>
                <w:b/>
                <w:bCs/>
                <w:iCs/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b/>
                <w:bCs/>
                <w:iCs/>
                <w:color w:val="000000" w:themeColor="text1"/>
                <w:sz w:val="22"/>
                <w:szCs w:val="22"/>
                <w:lang w:eastAsia="ru-RU"/>
              </w:rPr>
              <w:t xml:space="preserve">Продолжительность и периодичность работы </w:t>
            </w:r>
            <w:r>
              <w:rPr>
                <w:b/>
                <w:bCs/>
                <w:iCs/>
                <w:color w:val="000000" w:themeColor="text1"/>
                <w:sz w:val="22"/>
                <w:szCs w:val="22"/>
                <w:lang w:val="ru-RU" w:eastAsia="ru-RU"/>
              </w:rPr>
              <w:t>котла (</w:t>
            </w:r>
            <w:proofErr w:type="spellStart"/>
            <w:r>
              <w:rPr>
                <w:b/>
                <w:bCs/>
                <w:iCs/>
                <w:color w:val="000000" w:themeColor="text1"/>
                <w:sz w:val="22"/>
                <w:szCs w:val="22"/>
                <w:lang w:val="ru-RU" w:eastAsia="ru-RU"/>
              </w:rPr>
              <w:t>ов</w:t>
            </w:r>
            <w:proofErr w:type="spellEnd"/>
            <w:r>
              <w:rPr>
                <w:b/>
                <w:bCs/>
                <w:iCs/>
                <w:color w:val="000000" w:themeColor="text1"/>
                <w:sz w:val="22"/>
                <w:szCs w:val="22"/>
                <w:lang w:val="ru-RU" w:eastAsia="ru-RU"/>
              </w:rPr>
              <w:t>)</w:t>
            </w:r>
            <w:r w:rsidRPr="00700BAC">
              <w:rPr>
                <w:b/>
                <w:bCs/>
                <w:iCs/>
                <w:color w:val="000000" w:themeColor="text1"/>
                <w:sz w:val="22"/>
                <w:szCs w:val="22"/>
                <w:lang w:eastAsia="ru-RU"/>
              </w:rPr>
              <w:t>: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6452" w:type="dxa"/>
            <w:gridSpan w:val="2"/>
            <w:vMerge w:val="restart"/>
            <w:shd w:val="clear" w:color="auto" w:fill="auto"/>
            <w:vAlign w:val="center"/>
            <w:hideMark/>
          </w:tcPr>
          <w:p w:rsidR="00700BAC" w:rsidRPr="00700BAC" w:rsidRDefault="00700BAC" w:rsidP="00700BAC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 xml:space="preserve">Постоянный режим работы </w:t>
            </w:r>
            <w:r>
              <w:rPr>
                <w:color w:val="000000" w:themeColor="text1"/>
                <w:sz w:val="22"/>
                <w:szCs w:val="22"/>
                <w:lang w:val="ru-RU" w:eastAsia="ru-RU"/>
              </w:rPr>
              <w:t>котла (</w:t>
            </w:r>
            <w:proofErr w:type="spellStart"/>
            <w:r>
              <w:rPr>
                <w:color w:val="000000" w:themeColor="text1"/>
                <w:sz w:val="22"/>
                <w:szCs w:val="22"/>
                <w:lang w:val="ru-RU" w:eastAsia="ru-RU"/>
              </w:rPr>
              <w:t>ов</w:t>
            </w:r>
            <w:proofErr w:type="spellEnd"/>
            <w:r>
              <w:rPr>
                <w:color w:val="000000" w:themeColor="text1"/>
                <w:sz w:val="22"/>
                <w:szCs w:val="22"/>
                <w:lang w:val="ru-RU" w:eastAsia="ru-RU"/>
              </w:rPr>
              <w:t>)</w:t>
            </w: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: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93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Да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6452" w:type="dxa"/>
            <w:gridSpan w:val="2"/>
            <w:vMerge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2393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Нет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6452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700BAC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 xml:space="preserve">Продолжительность работы </w:t>
            </w:r>
            <w:r>
              <w:rPr>
                <w:color w:val="000000" w:themeColor="text1"/>
                <w:sz w:val="22"/>
                <w:szCs w:val="22"/>
                <w:lang w:val="ru-RU" w:eastAsia="ru-RU"/>
              </w:rPr>
              <w:t>котла (</w:t>
            </w:r>
            <w:proofErr w:type="spellStart"/>
            <w:r>
              <w:rPr>
                <w:color w:val="000000" w:themeColor="text1"/>
                <w:sz w:val="22"/>
                <w:szCs w:val="22"/>
                <w:lang w:val="ru-RU" w:eastAsia="ru-RU"/>
              </w:rPr>
              <w:t>ов</w:t>
            </w:r>
            <w:proofErr w:type="spellEnd"/>
            <w:r>
              <w:rPr>
                <w:color w:val="000000" w:themeColor="text1"/>
                <w:sz w:val="22"/>
                <w:szCs w:val="22"/>
                <w:lang w:val="ru-RU" w:eastAsia="ru-RU"/>
              </w:rPr>
              <w:t>)</w:t>
            </w: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 xml:space="preserve"> в сутки 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93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ч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 w:val="restart"/>
            <w:shd w:val="clear" w:color="auto" w:fill="auto"/>
            <w:noWrap/>
            <w:vAlign w:val="center"/>
            <w:hideMark/>
          </w:tcPr>
          <w:p w:rsidR="00700BAC" w:rsidRPr="00700BAC" w:rsidRDefault="00700BAC" w:rsidP="005B26A8">
            <w:pPr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9695" w:type="dxa"/>
            <w:gridSpan w:val="5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jc w:val="center"/>
              <w:rPr>
                <w:b/>
                <w:bCs/>
                <w:iCs/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b/>
                <w:bCs/>
                <w:iCs/>
                <w:color w:val="000000" w:themeColor="text1"/>
                <w:sz w:val="22"/>
                <w:szCs w:val="22"/>
                <w:lang w:eastAsia="ru-RU"/>
              </w:rPr>
              <w:t>Параметры потребления пара: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6452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Среднечасовое потребление пара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93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 xml:space="preserve">кг/час  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6452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Минимальное потребление пара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93" w:type="dxa"/>
            <w:gridSpan w:val="2"/>
            <w:shd w:val="clear" w:color="auto" w:fill="auto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 xml:space="preserve">кг/час  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6452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Максимальное потребление пара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93" w:type="dxa"/>
            <w:gridSpan w:val="2"/>
            <w:shd w:val="clear" w:color="auto" w:fill="auto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 xml:space="preserve">кг/час  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 w:val="restart"/>
            <w:shd w:val="clear" w:color="auto" w:fill="auto"/>
            <w:noWrap/>
            <w:vAlign w:val="center"/>
            <w:hideMark/>
          </w:tcPr>
          <w:p w:rsidR="00700BAC" w:rsidRPr="00700BAC" w:rsidRDefault="00700BAC" w:rsidP="005B26A8">
            <w:pPr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9695" w:type="dxa"/>
            <w:gridSpan w:val="5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jc w:val="center"/>
              <w:rPr>
                <w:b/>
                <w:bCs/>
                <w:iCs/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b/>
                <w:bCs/>
                <w:iCs/>
                <w:color w:val="000000" w:themeColor="text1"/>
                <w:sz w:val="22"/>
                <w:szCs w:val="22"/>
                <w:lang w:eastAsia="ru-RU"/>
              </w:rPr>
              <w:t>Конденсат: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6452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Возврат чистый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93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%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6452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700BAC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Возврат загрязн</w:t>
            </w:r>
            <w:r>
              <w:rPr>
                <w:color w:val="000000" w:themeColor="text1"/>
                <w:sz w:val="22"/>
                <w:szCs w:val="22"/>
                <w:lang w:val="ru-RU" w:eastAsia="ru-RU"/>
              </w:rPr>
              <w:t>е</w:t>
            </w: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нный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93" w:type="dxa"/>
            <w:gridSpan w:val="2"/>
            <w:shd w:val="clear" w:color="auto" w:fill="auto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 xml:space="preserve">%  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6452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Без возврата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93" w:type="dxa"/>
            <w:gridSpan w:val="2"/>
            <w:shd w:val="clear" w:color="auto" w:fill="auto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%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 w:val="restart"/>
            <w:shd w:val="clear" w:color="auto" w:fill="auto"/>
            <w:noWrap/>
            <w:vAlign w:val="center"/>
            <w:hideMark/>
          </w:tcPr>
          <w:p w:rsidR="00700BAC" w:rsidRPr="00700BAC" w:rsidRDefault="00700BAC" w:rsidP="005B26A8">
            <w:pPr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9695" w:type="dxa"/>
            <w:gridSpan w:val="5"/>
            <w:shd w:val="clear" w:color="auto" w:fill="auto"/>
            <w:noWrap/>
            <w:vAlign w:val="center"/>
            <w:hideMark/>
          </w:tcPr>
          <w:p w:rsidR="00700BAC" w:rsidRPr="00700BAC" w:rsidRDefault="00700BAC" w:rsidP="005B26A8">
            <w:pPr>
              <w:jc w:val="center"/>
              <w:rPr>
                <w:b/>
                <w:bCs/>
                <w:iCs/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b/>
                <w:bCs/>
                <w:iCs/>
                <w:color w:val="000000" w:themeColor="text1"/>
                <w:sz w:val="22"/>
                <w:szCs w:val="22"/>
                <w:lang w:eastAsia="ru-RU"/>
              </w:rPr>
              <w:t xml:space="preserve">Вид топлива: 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6452" w:type="dxa"/>
            <w:gridSpan w:val="2"/>
            <w:vMerge w:val="restart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Основное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93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природный газ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6452" w:type="dxa"/>
            <w:gridSpan w:val="2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93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дизельное топливо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6452" w:type="dxa"/>
            <w:gridSpan w:val="2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93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мазут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6452" w:type="dxa"/>
            <w:gridSpan w:val="2"/>
            <w:vMerge w:val="restart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Резервное топливо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93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дизельное топливо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6452" w:type="dxa"/>
            <w:gridSpan w:val="2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93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мазут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6452" w:type="dxa"/>
            <w:gridSpan w:val="2"/>
            <w:vMerge w:val="restart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Аварийное топливо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93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дизельное топливо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6452" w:type="dxa"/>
            <w:gridSpan w:val="2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93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мазут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4494" w:type="dxa"/>
            <w:vMerge w:val="restart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Давление газа в точке подключения</w:t>
            </w:r>
          </w:p>
        </w:tc>
        <w:tc>
          <w:tcPr>
            <w:tcW w:w="1958" w:type="dxa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максимальное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93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mbar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4494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1958" w:type="dxa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минимальное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93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mbar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 w:val="restart"/>
            <w:shd w:val="clear" w:color="auto" w:fill="auto"/>
            <w:noWrap/>
            <w:vAlign w:val="center"/>
            <w:hideMark/>
          </w:tcPr>
          <w:p w:rsidR="00700BAC" w:rsidRPr="00700BAC" w:rsidRDefault="00700BAC" w:rsidP="005B26A8">
            <w:pPr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9695" w:type="dxa"/>
            <w:gridSpan w:val="5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jc w:val="center"/>
              <w:rPr>
                <w:b/>
                <w:bCs/>
                <w:iCs/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b/>
                <w:bCs/>
                <w:iCs/>
                <w:color w:val="000000" w:themeColor="text1"/>
                <w:sz w:val="22"/>
                <w:szCs w:val="22"/>
                <w:lang w:eastAsia="ru-RU"/>
              </w:rPr>
              <w:t>Исходная вода: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6452" w:type="dxa"/>
            <w:gridSpan w:val="2"/>
            <w:vMerge w:val="restart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Источник водоснабжения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93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водопровод</w:t>
            </w:r>
          </w:p>
        </w:tc>
      </w:tr>
      <w:tr w:rsidR="00700BAC" w:rsidRPr="00700BAC" w:rsidTr="000E67FC">
        <w:trPr>
          <w:trHeight w:val="242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6452" w:type="dxa"/>
            <w:gridSpan w:val="2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93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скважина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6452" w:type="dxa"/>
            <w:gridSpan w:val="2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93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другое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6452" w:type="dxa"/>
            <w:gridSpan w:val="2"/>
            <w:vMerge w:val="restart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Химический анализ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93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прилагается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6452" w:type="dxa"/>
            <w:gridSpan w:val="2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93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отсутствует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6452" w:type="dxa"/>
            <w:gridSpan w:val="2"/>
            <w:vMerge w:val="restart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Параметры исходной воды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93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°С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6452" w:type="dxa"/>
            <w:gridSpan w:val="2"/>
            <w:vMerge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2393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кПа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6452" w:type="dxa"/>
            <w:gridSpan w:val="2"/>
            <w:vMerge w:val="restart"/>
            <w:shd w:val="clear" w:color="auto" w:fill="auto"/>
            <w:vAlign w:val="center"/>
            <w:hideMark/>
          </w:tcPr>
          <w:p w:rsidR="00700BAC" w:rsidRPr="00700BAC" w:rsidRDefault="00700BAC" w:rsidP="00700BAC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Необходимость установки химводоподготовки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2393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Да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6452" w:type="dxa"/>
            <w:gridSpan w:val="2"/>
            <w:vMerge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2393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Нет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 w:val="restart"/>
            <w:shd w:val="clear" w:color="auto" w:fill="auto"/>
            <w:noWrap/>
            <w:vAlign w:val="center"/>
            <w:hideMark/>
          </w:tcPr>
          <w:p w:rsidR="00700BAC" w:rsidRPr="00700BAC" w:rsidRDefault="00700BAC" w:rsidP="005B26A8">
            <w:pPr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695" w:type="dxa"/>
            <w:gridSpan w:val="5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jc w:val="center"/>
              <w:rPr>
                <w:b/>
                <w:bCs/>
                <w:iCs/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b/>
                <w:bCs/>
                <w:iCs/>
                <w:color w:val="000000" w:themeColor="text1"/>
                <w:sz w:val="22"/>
                <w:szCs w:val="22"/>
                <w:lang w:eastAsia="ru-RU"/>
              </w:rPr>
              <w:t xml:space="preserve">Дымовая труба: </w:t>
            </w:r>
          </w:p>
        </w:tc>
      </w:tr>
      <w:tr w:rsidR="00700BAC" w:rsidRPr="00700BAC" w:rsidTr="000E67FC">
        <w:trPr>
          <w:trHeight w:val="242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6452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Высота дымовой трубы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93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 м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6452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Самонесущая дымовая труба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93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 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6452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Дымовая труба на растяжках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93" w:type="dxa"/>
            <w:gridSpan w:val="2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 w:val="restart"/>
            <w:shd w:val="clear" w:color="auto" w:fill="auto"/>
            <w:noWrap/>
            <w:vAlign w:val="center"/>
            <w:hideMark/>
          </w:tcPr>
          <w:p w:rsidR="00700BAC" w:rsidRPr="00700BAC" w:rsidRDefault="00700BAC" w:rsidP="005B26A8">
            <w:pPr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9695" w:type="dxa"/>
            <w:gridSpan w:val="5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jc w:val="center"/>
              <w:rPr>
                <w:b/>
                <w:bCs/>
                <w:iCs/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b/>
                <w:bCs/>
                <w:iCs/>
                <w:color w:val="000000" w:themeColor="text1"/>
                <w:sz w:val="22"/>
                <w:szCs w:val="22"/>
                <w:lang w:eastAsia="ru-RU"/>
              </w:rPr>
              <w:t>Адрес установки: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700BAC" w:rsidRPr="00700BAC" w:rsidRDefault="00700BAC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9695" w:type="dxa"/>
            <w:gridSpan w:val="5"/>
            <w:shd w:val="clear" w:color="auto" w:fill="auto"/>
            <w:vAlign w:val="center"/>
            <w:hideMark/>
          </w:tcPr>
          <w:p w:rsidR="00C23D7B" w:rsidRPr="00700BAC" w:rsidRDefault="00700BAC" w:rsidP="000E67FC">
            <w:pPr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 </w:t>
            </w:r>
          </w:p>
        </w:tc>
      </w:tr>
      <w:tr w:rsidR="00700BAC" w:rsidRPr="00700BAC" w:rsidTr="000E67FC">
        <w:trPr>
          <w:trHeight w:val="56"/>
        </w:trPr>
        <w:tc>
          <w:tcPr>
            <w:tcW w:w="499" w:type="dxa"/>
            <w:vMerge w:val="restart"/>
            <w:shd w:val="clear" w:color="auto" w:fill="auto"/>
            <w:noWrap/>
            <w:vAlign w:val="center"/>
            <w:hideMark/>
          </w:tcPr>
          <w:p w:rsidR="00700BAC" w:rsidRPr="00700BAC" w:rsidRDefault="00700BAC" w:rsidP="005B26A8">
            <w:pPr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9695" w:type="dxa"/>
            <w:gridSpan w:val="5"/>
            <w:shd w:val="clear" w:color="auto" w:fill="auto"/>
            <w:vAlign w:val="center"/>
            <w:hideMark/>
          </w:tcPr>
          <w:p w:rsidR="00700BAC" w:rsidRPr="00700BAC" w:rsidRDefault="00700BAC" w:rsidP="005B26A8">
            <w:pPr>
              <w:jc w:val="center"/>
              <w:rPr>
                <w:b/>
                <w:bCs/>
                <w:iCs/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b/>
                <w:bCs/>
                <w:iCs/>
                <w:color w:val="000000" w:themeColor="text1"/>
                <w:sz w:val="22"/>
                <w:szCs w:val="22"/>
                <w:lang w:eastAsia="ru-RU"/>
              </w:rPr>
              <w:t>Дополнительные услуги:</w:t>
            </w:r>
          </w:p>
        </w:tc>
      </w:tr>
      <w:tr w:rsidR="00C23D7B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C23D7B" w:rsidRPr="00700BAC" w:rsidRDefault="00C23D7B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6452" w:type="dxa"/>
            <w:gridSpan w:val="2"/>
            <w:shd w:val="clear" w:color="auto" w:fill="auto"/>
            <w:vAlign w:val="center"/>
            <w:hideMark/>
          </w:tcPr>
          <w:p w:rsidR="00C23D7B" w:rsidRPr="00700BAC" w:rsidRDefault="00C23D7B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 xml:space="preserve">Доставка и установка </w:t>
            </w:r>
          </w:p>
        </w:tc>
        <w:tc>
          <w:tcPr>
            <w:tcW w:w="3243" w:type="dxa"/>
            <w:gridSpan w:val="3"/>
            <w:shd w:val="clear" w:color="auto" w:fill="auto"/>
            <w:vAlign w:val="center"/>
            <w:hideMark/>
          </w:tcPr>
          <w:p w:rsidR="00C23D7B" w:rsidRPr="00700BAC" w:rsidRDefault="00C23D7B" w:rsidP="00C23D7B">
            <w:pPr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  </w:t>
            </w:r>
          </w:p>
        </w:tc>
      </w:tr>
      <w:tr w:rsidR="00C23D7B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C23D7B" w:rsidRPr="00700BAC" w:rsidRDefault="00C23D7B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6452" w:type="dxa"/>
            <w:gridSpan w:val="2"/>
            <w:shd w:val="clear" w:color="auto" w:fill="auto"/>
            <w:vAlign w:val="center"/>
            <w:hideMark/>
          </w:tcPr>
          <w:p w:rsidR="00C23D7B" w:rsidRPr="00700BAC" w:rsidRDefault="00C23D7B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Монтажные работы по подключению к инженерным коммуникациям</w:t>
            </w:r>
          </w:p>
        </w:tc>
        <w:tc>
          <w:tcPr>
            <w:tcW w:w="3243" w:type="dxa"/>
            <w:gridSpan w:val="3"/>
            <w:shd w:val="clear" w:color="auto" w:fill="auto"/>
            <w:vAlign w:val="center"/>
            <w:hideMark/>
          </w:tcPr>
          <w:p w:rsidR="00C23D7B" w:rsidRPr="00700BAC" w:rsidRDefault="00C23D7B" w:rsidP="00C23D7B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</w:tr>
      <w:tr w:rsidR="00C23D7B" w:rsidRPr="00700BAC" w:rsidTr="000E67FC">
        <w:trPr>
          <w:trHeight w:val="56"/>
        </w:trPr>
        <w:tc>
          <w:tcPr>
            <w:tcW w:w="499" w:type="dxa"/>
            <w:vMerge/>
            <w:vAlign w:val="center"/>
            <w:hideMark/>
          </w:tcPr>
          <w:p w:rsidR="00C23D7B" w:rsidRPr="00700BAC" w:rsidRDefault="00C23D7B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6452" w:type="dxa"/>
            <w:gridSpan w:val="2"/>
            <w:shd w:val="clear" w:color="auto" w:fill="auto"/>
            <w:vAlign w:val="center"/>
            <w:hideMark/>
          </w:tcPr>
          <w:p w:rsidR="00C23D7B" w:rsidRPr="00700BAC" w:rsidRDefault="00C23D7B" w:rsidP="005B26A8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Пусконаладочные работы</w:t>
            </w:r>
          </w:p>
        </w:tc>
        <w:tc>
          <w:tcPr>
            <w:tcW w:w="3243" w:type="dxa"/>
            <w:gridSpan w:val="3"/>
            <w:shd w:val="clear" w:color="auto" w:fill="auto"/>
            <w:vAlign w:val="center"/>
            <w:hideMark/>
          </w:tcPr>
          <w:p w:rsidR="00C23D7B" w:rsidRPr="00700BAC" w:rsidRDefault="00C23D7B" w:rsidP="00C23D7B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700BAC">
              <w:rPr>
                <w:color w:val="000000" w:themeColor="text1"/>
                <w:sz w:val="22"/>
                <w:szCs w:val="22"/>
                <w:lang w:eastAsia="ru-RU"/>
              </w:rPr>
              <w:t> </w:t>
            </w:r>
          </w:p>
        </w:tc>
      </w:tr>
      <w:tr w:rsidR="00EE127B" w:rsidRPr="00700BAC" w:rsidTr="000E67FC">
        <w:trPr>
          <w:trHeight w:val="56"/>
        </w:trPr>
        <w:tc>
          <w:tcPr>
            <w:tcW w:w="499" w:type="dxa"/>
            <w:vMerge w:val="restart"/>
            <w:shd w:val="clear" w:color="auto" w:fill="auto"/>
            <w:noWrap/>
            <w:vAlign w:val="center"/>
          </w:tcPr>
          <w:p w:rsidR="00EE127B" w:rsidRPr="0023009E" w:rsidRDefault="00EE127B" w:rsidP="004A732F">
            <w:pPr>
              <w:jc w:val="center"/>
              <w:rPr>
                <w:color w:val="000000" w:themeColor="text1"/>
                <w:sz w:val="22"/>
                <w:szCs w:val="22"/>
                <w:lang w:val="ru-RU" w:eastAsia="ru-RU"/>
              </w:rPr>
            </w:pPr>
            <w:r>
              <w:rPr>
                <w:color w:val="000000" w:themeColor="text1"/>
                <w:sz w:val="22"/>
                <w:szCs w:val="22"/>
                <w:lang w:val="ru-RU" w:eastAsia="ru-RU"/>
              </w:rPr>
              <w:t>13</w:t>
            </w:r>
          </w:p>
          <w:p w:rsidR="00EE127B" w:rsidRPr="00EE127B" w:rsidRDefault="00EE127B" w:rsidP="005B26A8">
            <w:pPr>
              <w:jc w:val="center"/>
              <w:rPr>
                <w:color w:val="000000" w:themeColor="text1"/>
                <w:sz w:val="22"/>
                <w:szCs w:val="22"/>
                <w:lang w:val="ru-RU" w:eastAsia="ru-RU"/>
              </w:rPr>
            </w:pPr>
          </w:p>
        </w:tc>
        <w:tc>
          <w:tcPr>
            <w:tcW w:w="9695" w:type="dxa"/>
            <w:gridSpan w:val="5"/>
            <w:shd w:val="clear" w:color="auto" w:fill="auto"/>
            <w:vAlign w:val="center"/>
          </w:tcPr>
          <w:p w:rsidR="00EE127B" w:rsidRPr="004F1989" w:rsidRDefault="00EE127B" w:rsidP="004A732F">
            <w:pPr>
              <w:jc w:val="center"/>
              <w:rPr>
                <w:b/>
                <w:bCs/>
                <w:iCs/>
                <w:color w:val="000000" w:themeColor="text1"/>
                <w:sz w:val="22"/>
                <w:szCs w:val="22"/>
                <w:lang w:val="ru-RU" w:eastAsia="ru-RU"/>
              </w:rPr>
            </w:pPr>
            <w:r w:rsidRPr="00700BAC">
              <w:rPr>
                <w:b/>
                <w:bCs/>
                <w:iCs/>
                <w:color w:val="000000" w:themeColor="text1"/>
                <w:sz w:val="22"/>
                <w:szCs w:val="22"/>
                <w:lang w:eastAsia="ru-RU"/>
              </w:rPr>
              <w:t>Дополнительные требования:</w:t>
            </w:r>
          </w:p>
        </w:tc>
      </w:tr>
      <w:tr w:rsidR="00EE127B" w:rsidRPr="00700BAC" w:rsidTr="000E67FC">
        <w:trPr>
          <w:trHeight w:val="235"/>
        </w:trPr>
        <w:tc>
          <w:tcPr>
            <w:tcW w:w="499" w:type="dxa"/>
            <w:vMerge/>
            <w:shd w:val="clear" w:color="auto" w:fill="auto"/>
            <w:noWrap/>
            <w:vAlign w:val="center"/>
          </w:tcPr>
          <w:p w:rsidR="00EE127B" w:rsidRPr="00700BAC" w:rsidRDefault="00EE127B" w:rsidP="005B26A8">
            <w:pPr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6452" w:type="dxa"/>
            <w:gridSpan w:val="2"/>
            <w:shd w:val="clear" w:color="auto" w:fill="auto"/>
            <w:vAlign w:val="center"/>
          </w:tcPr>
          <w:p w:rsidR="00EE127B" w:rsidRPr="00EE127B" w:rsidRDefault="00EE127B" w:rsidP="00EE127B">
            <w:pPr>
              <w:rPr>
                <w:bCs/>
                <w:iCs/>
                <w:color w:val="000000" w:themeColor="text1"/>
                <w:sz w:val="22"/>
                <w:szCs w:val="22"/>
                <w:lang w:val="ru-RU" w:eastAsia="ru-RU"/>
              </w:rPr>
            </w:pPr>
            <w:r w:rsidRPr="00EE127B">
              <w:rPr>
                <w:bCs/>
                <w:iCs/>
                <w:color w:val="000000" w:themeColor="text1"/>
                <w:sz w:val="22"/>
                <w:szCs w:val="22"/>
                <w:lang w:val="ru-RU" w:eastAsia="ru-RU"/>
              </w:rPr>
              <w:t>Обслуживающий персонал</w:t>
            </w:r>
          </w:p>
        </w:tc>
        <w:tc>
          <w:tcPr>
            <w:tcW w:w="1621" w:type="dxa"/>
            <w:gridSpan w:val="2"/>
            <w:shd w:val="clear" w:color="auto" w:fill="auto"/>
            <w:vAlign w:val="center"/>
          </w:tcPr>
          <w:p w:rsidR="00EE127B" w:rsidRPr="0023009E" w:rsidRDefault="00EE127B" w:rsidP="004A732F">
            <w:pPr>
              <w:jc w:val="center"/>
              <w:rPr>
                <w:bCs/>
                <w:iCs/>
                <w:color w:val="000000" w:themeColor="text1"/>
                <w:sz w:val="22"/>
                <w:szCs w:val="22"/>
                <w:lang w:val="ru-RU" w:eastAsia="ru-RU"/>
              </w:rPr>
            </w:pPr>
            <w:r w:rsidRPr="0023009E">
              <w:rPr>
                <w:bCs/>
                <w:iCs/>
                <w:color w:val="000000" w:themeColor="text1"/>
                <w:sz w:val="22"/>
                <w:szCs w:val="22"/>
                <w:lang w:val="ru-RU" w:eastAsia="ru-RU"/>
              </w:rPr>
              <w:t>Да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EE127B" w:rsidRPr="0023009E" w:rsidRDefault="00EE127B" w:rsidP="004A732F">
            <w:pPr>
              <w:jc w:val="center"/>
              <w:rPr>
                <w:bCs/>
                <w:iCs/>
                <w:color w:val="000000" w:themeColor="text1"/>
                <w:sz w:val="22"/>
                <w:szCs w:val="22"/>
                <w:lang w:val="ru-RU" w:eastAsia="ru-RU"/>
              </w:rPr>
            </w:pPr>
            <w:r w:rsidRPr="0023009E">
              <w:rPr>
                <w:bCs/>
                <w:iCs/>
                <w:color w:val="000000" w:themeColor="text1"/>
                <w:sz w:val="22"/>
                <w:szCs w:val="22"/>
                <w:lang w:val="ru-RU" w:eastAsia="ru-RU"/>
              </w:rPr>
              <w:t>Нет</w:t>
            </w:r>
          </w:p>
        </w:tc>
      </w:tr>
      <w:tr w:rsidR="00EE127B" w:rsidRPr="00700BAC" w:rsidTr="000E67FC">
        <w:trPr>
          <w:trHeight w:val="268"/>
        </w:trPr>
        <w:tc>
          <w:tcPr>
            <w:tcW w:w="499" w:type="dxa"/>
            <w:vMerge/>
            <w:shd w:val="clear" w:color="auto" w:fill="auto"/>
            <w:noWrap/>
            <w:vAlign w:val="center"/>
          </w:tcPr>
          <w:p w:rsidR="00EE127B" w:rsidRPr="00700BAC" w:rsidRDefault="00EE127B" w:rsidP="005B26A8">
            <w:pPr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6452" w:type="dxa"/>
            <w:gridSpan w:val="2"/>
            <w:shd w:val="clear" w:color="auto" w:fill="auto"/>
            <w:vAlign w:val="center"/>
          </w:tcPr>
          <w:p w:rsidR="00EE127B" w:rsidRPr="00EE127B" w:rsidRDefault="00EE127B" w:rsidP="00EE127B">
            <w:pPr>
              <w:rPr>
                <w:bCs/>
                <w:iCs/>
                <w:color w:val="000000" w:themeColor="text1"/>
                <w:sz w:val="22"/>
                <w:szCs w:val="22"/>
                <w:lang w:val="ru-RU" w:eastAsia="ru-RU"/>
              </w:rPr>
            </w:pPr>
            <w:r w:rsidRPr="00EE127B">
              <w:rPr>
                <w:bCs/>
                <w:iCs/>
                <w:color w:val="000000" w:themeColor="text1"/>
                <w:sz w:val="22"/>
                <w:szCs w:val="22"/>
                <w:lang w:val="ru-RU" w:eastAsia="ru-RU"/>
              </w:rPr>
              <w:t>Количество котлов</w:t>
            </w:r>
          </w:p>
        </w:tc>
        <w:tc>
          <w:tcPr>
            <w:tcW w:w="3243" w:type="dxa"/>
            <w:gridSpan w:val="3"/>
            <w:shd w:val="clear" w:color="auto" w:fill="auto"/>
            <w:vAlign w:val="center"/>
          </w:tcPr>
          <w:p w:rsidR="00EE127B" w:rsidRPr="00700BAC" w:rsidRDefault="00EE127B" w:rsidP="004A732F">
            <w:pPr>
              <w:jc w:val="center"/>
              <w:rPr>
                <w:b/>
                <w:bCs/>
                <w:iCs/>
                <w:color w:val="000000" w:themeColor="text1"/>
                <w:sz w:val="22"/>
                <w:szCs w:val="22"/>
                <w:lang w:eastAsia="ru-RU"/>
              </w:rPr>
            </w:pPr>
          </w:p>
        </w:tc>
      </w:tr>
      <w:tr w:rsidR="00EE127B" w:rsidRPr="00700BAC" w:rsidTr="000E67FC">
        <w:trPr>
          <w:trHeight w:val="537"/>
        </w:trPr>
        <w:tc>
          <w:tcPr>
            <w:tcW w:w="499" w:type="dxa"/>
            <w:vMerge/>
            <w:shd w:val="clear" w:color="auto" w:fill="auto"/>
            <w:noWrap/>
            <w:vAlign w:val="center"/>
          </w:tcPr>
          <w:p w:rsidR="00EE127B" w:rsidRPr="00700BAC" w:rsidRDefault="00EE127B" w:rsidP="005B26A8">
            <w:pPr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6452" w:type="dxa"/>
            <w:gridSpan w:val="2"/>
            <w:shd w:val="clear" w:color="auto" w:fill="auto"/>
            <w:vAlign w:val="center"/>
          </w:tcPr>
          <w:p w:rsidR="00EE127B" w:rsidRPr="00EE127B" w:rsidRDefault="00EE127B" w:rsidP="00EE127B">
            <w:pPr>
              <w:rPr>
                <w:bCs/>
                <w:iCs/>
                <w:color w:val="000000" w:themeColor="text1"/>
                <w:sz w:val="22"/>
                <w:szCs w:val="22"/>
                <w:lang w:val="ru-RU" w:eastAsia="ru-RU"/>
              </w:rPr>
            </w:pPr>
            <w:r w:rsidRPr="00EE127B">
              <w:rPr>
                <w:bCs/>
                <w:iCs/>
                <w:color w:val="000000" w:themeColor="text1"/>
                <w:sz w:val="22"/>
                <w:szCs w:val="22"/>
                <w:lang w:val="ru-RU" w:eastAsia="ru-RU"/>
              </w:rPr>
              <w:t>Бренд</w:t>
            </w:r>
            <w:r w:rsidRPr="00EE127B">
              <w:rPr>
                <w:bCs/>
                <w:iCs/>
                <w:color w:val="000000" w:themeColor="text1"/>
                <w:sz w:val="22"/>
                <w:szCs w:val="22"/>
                <w:lang w:val="en-US" w:eastAsia="ru-RU"/>
              </w:rPr>
              <w:t>/</w:t>
            </w:r>
            <w:r w:rsidRPr="00EE127B">
              <w:rPr>
                <w:bCs/>
                <w:iCs/>
                <w:color w:val="000000" w:themeColor="text1"/>
                <w:sz w:val="22"/>
                <w:szCs w:val="22"/>
                <w:lang w:val="ru-RU" w:eastAsia="ru-RU"/>
              </w:rPr>
              <w:t>страна производитель котлов</w:t>
            </w:r>
          </w:p>
        </w:tc>
        <w:tc>
          <w:tcPr>
            <w:tcW w:w="3243" w:type="dxa"/>
            <w:gridSpan w:val="3"/>
            <w:shd w:val="clear" w:color="auto" w:fill="auto"/>
            <w:vAlign w:val="center"/>
          </w:tcPr>
          <w:p w:rsidR="00EE127B" w:rsidRPr="00700BAC" w:rsidRDefault="00EE127B" w:rsidP="004A732F">
            <w:pPr>
              <w:jc w:val="center"/>
              <w:rPr>
                <w:b/>
                <w:bCs/>
                <w:iCs/>
                <w:color w:val="000000" w:themeColor="text1"/>
                <w:sz w:val="22"/>
                <w:szCs w:val="22"/>
                <w:lang w:eastAsia="ru-RU"/>
              </w:rPr>
            </w:pPr>
          </w:p>
        </w:tc>
      </w:tr>
      <w:tr w:rsidR="00EE127B" w:rsidRPr="00700BAC" w:rsidTr="000E67FC">
        <w:trPr>
          <w:trHeight w:val="505"/>
        </w:trPr>
        <w:tc>
          <w:tcPr>
            <w:tcW w:w="499" w:type="dxa"/>
            <w:vMerge/>
            <w:shd w:val="clear" w:color="auto" w:fill="auto"/>
            <w:noWrap/>
            <w:vAlign w:val="center"/>
          </w:tcPr>
          <w:p w:rsidR="00EE127B" w:rsidRPr="00700BAC" w:rsidRDefault="00EE127B" w:rsidP="005B26A8">
            <w:pPr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9695" w:type="dxa"/>
            <w:gridSpan w:val="5"/>
            <w:shd w:val="clear" w:color="auto" w:fill="auto"/>
            <w:vAlign w:val="center"/>
          </w:tcPr>
          <w:p w:rsidR="00EE127B" w:rsidRPr="0023009E" w:rsidRDefault="00EE127B" w:rsidP="004A732F">
            <w:pPr>
              <w:jc w:val="center"/>
              <w:rPr>
                <w:b/>
                <w:bCs/>
                <w:iCs/>
                <w:color w:val="000000" w:themeColor="text1"/>
                <w:sz w:val="22"/>
                <w:szCs w:val="22"/>
                <w:lang w:val="ru-RU" w:eastAsia="ru-RU"/>
              </w:rPr>
            </w:pPr>
            <w:r>
              <w:rPr>
                <w:b/>
                <w:bCs/>
                <w:iCs/>
                <w:color w:val="000000" w:themeColor="text1"/>
                <w:sz w:val="22"/>
                <w:szCs w:val="22"/>
                <w:lang w:val="ru-RU" w:eastAsia="ru-RU"/>
              </w:rPr>
              <w:t>Прочее</w:t>
            </w:r>
            <w:r w:rsidRPr="00700BAC">
              <w:rPr>
                <w:b/>
                <w:bCs/>
                <w:iCs/>
                <w:color w:val="000000" w:themeColor="text1"/>
                <w:sz w:val="22"/>
                <w:szCs w:val="22"/>
                <w:lang w:eastAsia="ru-RU"/>
              </w:rPr>
              <w:t>:</w:t>
            </w:r>
          </w:p>
        </w:tc>
      </w:tr>
      <w:tr w:rsidR="00EE127B" w:rsidRPr="00700BAC" w:rsidTr="000E67FC">
        <w:trPr>
          <w:trHeight w:val="1174"/>
        </w:trPr>
        <w:tc>
          <w:tcPr>
            <w:tcW w:w="499" w:type="dxa"/>
            <w:vMerge/>
            <w:shd w:val="clear" w:color="auto" w:fill="auto"/>
            <w:noWrap/>
            <w:vAlign w:val="center"/>
            <w:hideMark/>
          </w:tcPr>
          <w:p w:rsidR="00EE127B" w:rsidRPr="00700BAC" w:rsidRDefault="00EE127B" w:rsidP="005B26A8">
            <w:pPr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9695" w:type="dxa"/>
            <w:gridSpan w:val="5"/>
            <w:shd w:val="clear" w:color="auto" w:fill="auto"/>
            <w:vAlign w:val="center"/>
            <w:hideMark/>
          </w:tcPr>
          <w:p w:rsidR="00EE127B" w:rsidRPr="00700BAC" w:rsidRDefault="00EE127B" w:rsidP="005B26A8">
            <w:pPr>
              <w:jc w:val="center"/>
              <w:rPr>
                <w:b/>
                <w:bCs/>
                <w:iCs/>
                <w:color w:val="000000" w:themeColor="text1"/>
                <w:sz w:val="22"/>
                <w:szCs w:val="22"/>
                <w:lang w:eastAsia="ru-RU"/>
              </w:rPr>
            </w:pPr>
          </w:p>
        </w:tc>
      </w:tr>
    </w:tbl>
    <w:p w:rsidR="00EF552C" w:rsidRDefault="00EF552C" w:rsidP="004C5179">
      <w:pPr>
        <w:spacing w:line="240" w:lineRule="atLeast"/>
        <w:jc w:val="center"/>
        <w:rPr>
          <w:sz w:val="22"/>
          <w:szCs w:val="22"/>
          <w:lang w:val="ru-RU"/>
        </w:rPr>
      </w:pPr>
    </w:p>
    <w:p w:rsidR="004C5179" w:rsidRDefault="004C5179" w:rsidP="004C5179">
      <w:pPr>
        <w:spacing w:line="240" w:lineRule="atLeast"/>
        <w:jc w:val="center"/>
        <w:rPr>
          <w:sz w:val="22"/>
          <w:szCs w:val="22"/>
          <w:lang w:val="ru-RU"/>
        </w:rPr>
      </w:pPr>
    </w:p>
    <w:sectPr w:rsidR="004C5179" w:rsidSect="005C3C5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80" w:right="849" w:bottom="1134" w:left="1134" w:header="122" w:footer="4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0EB2" w:rsidRDefault="00BC0EB2" w:rsidP="000E7C0E">
      <w:r>
        <w:separator/>
      </w:r>
    </w:p>
  </w:endnote>
  <w:endnote w:type="continuationSeparator" w:id="0">
    <w:p w:rsidR="00BC0EB2" w:rsidRDefault="00BC0EB2" w:rsidP="000E7C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ios">
    <w:altName w:val="Times New Roman"/>
    <w:charset w:val="CC"/>
    <w:family w:val="roman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5B7" w:rsidRDefault="007625B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5B7" w:rsidRDefault="007625B7" w:rsidP="007625B7">
    <w:pPr>
      <w:spacing w:line="240" w:lineRule="atLeast"/>
      <w:jc w:val="center"/>
      <w:rPr>
        <w:rFonts w:cs="Helios"/>
        <w:bCs/>
        <w:lang w:val="ru-RU"/>
      </w:rPr>
    </w:pPr>
    <w:r w:rsidRPr="002B55E8">
      <w:rPr>
        <w:rFonts w:cs="Helios"/>
        <w:bCs/>
      </w:rPr>
      <w:t>ООО «Энергострой МСК»</w:t>
    </w:r>
  </w:p>
  <w:p w:rsidR="000E7C0E" w:rsidRPr="00A169E5" w:rsidRDefault="00BC0EB2" w:rsidP="00A169E5">
    <w:pPr>
      <w:spacing w:line="240" w:lineRule="atLeast"/>
      <w:jc w:val="center"/>
    </w:pPr>
    <w:hyperlink r:id="rId1" w:history="1">
      <w:r w:rsidR="00E42CEC" w:rsidRPr="00A169E5">
        <w:rPr>
          <w:rStyle w:val="a7"/>
        </w:rPr>
        <w:t>info@capenergy.ru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5B7" w:rsidRDefault="007625B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0EB2" w:rsidRDefault="00BC0EB2" w:rsidP="000E7C0E">
      <w:r>
        <w:separator/>
      </w:r>
    </w:p>
  </w:footnote>
  <w:footnote w:type="continuationSeparator" w:id="0">
    <w:p w:rsidR="00BC0EB2" w:rsidRDefault="00BC0EB2" w:rsidP="000E7C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5B7" w:rsidRDefault="007625B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A97" w:rsidRDefault="00883A97" w:rsidP="00883A97">
    <w:pPr>
      <w:spacing w:line="240" w:lineRule="atLeast"/>
    </w:pPr>
  </w:p>
  <w:tbl>
    <w:tblPr>
      <w:tblStyle w:val="a8"/>
      <w:tblW w:w="104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091"/>
      <w:gridCol w:w="4394"/>
    </w:tblGrid>
    <w:tr w:rsidR="00E90298" w:rsidTr="005C3C55">
      <w:trPr>
        <w:trHeight w:val="1440"/>
      </w:trPr>
      <w:tc>
        <w:tcPr>
          <w:tcW w:w="6091" w:type="dxa"/>
        </w:tcPr>
        <w:p w:rsidR="00E90298" w:rsidRDefault="007625B7" w:rsidP="00144833">
          <w:pPr>
            <w:spacing w:line="240" w:lineRule="atLeast"/>
          </w:pPr>
          <w:r w:rsidRPr="007625B7">
            <w:rPr>
              <w:noProof/>
              <w:lang w:val="ru-RU" w:eastAsia="ru-RU"/>
            </w:rPr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-2643671</wp:posOffset>
                </wp:positionH>
                <wp:positionV relativeFrom="paragraph">
                  <wp:posOffset>-86747</wp:posOffset>
                </wp:positionV>
                <wp:extent cx="2620480" cy="826936"/>
                <wp:effectExtent l="19050" t="0" r="8255" b="0"/>
                <wp:wrapSquare wrapText="bothSides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20645" cy="8235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94" w:type="dxa"/>
        </w:tcPr>
        <w:p w:rsidR="007625B7" w:rsidRPr="007804ED" w:rsidRDefault="007625B7" w:rsidP="007625B7">
          <w:pPr>
            <w:jc w:val="right"/>
            <w:rPr>
              <w:rFonts w:cs="Helios"/>
              <w:bCs/>
              <w:sz w:val="16"/>
              <w:szCs w:val="16"/>
            </w:rPr>
          </w:pPr>
          <w:r>
            <w:rPr>
              <w:rFonts w:cs="Helios"/>
              <w:bCs/>
              <w:sz w:val="16"/>
              <w:szCs w:val="16"/>
            </w:rPr>
            <w:t>ООО «</w:t>
          </w:r>
          <w:r w:rsidRPr="007804ED">
            <w:rPr>
              <w:rFonts w:cs="Helios"/>
              <w:bCs/>
              <w:sz w:val="16"/>
              <w:szCs w:val="16"/>
            </w:rPr>
            <w:t>Энергострой</w:t>
          </w:r>
          <w:r>
            <w:rPr>
              <w:rFonts w:cs="Helios"/>
              <w:bCs/>
              <w:sz w:val="16"/>
              <w:szCs w:val="16"/>
            </w:rPr>
            <w:t xml:space="preserve"> МСК»</w:t>
          </w:r>
          <w:r w:rsidRPr="007804ED">
            <w:rPr>
              <w:rFonts w:cs="Helios"/>
              <w:bCs/>
              <w:sz w:val="16"/>
              <w:szCs w:val="16"/>
            </w:rPr>
            <w:t xml:space="preserve"> </w:t>
          </w:r>
        </w:p>
        <w:p w:rsidR="007625B7" w:rsidRPr="007804ED" w:rsidRDefault="007625B7" w:rsidP="007625B7">
          <w:pPr>
            <w:jc w:val="right"/>
            <w:rPr>
              <w:rFonts w:cs="Helios"/>
              <w:bCs/>
              <w:sz w:val="16"/>
              <w:szCs w:val="16"/>
            </w:rPr>
          </w:pPr>
          <w:r w:rsidRPr="007804ED">
            <w:rPr>
              <w:rFonts w:cs="Helios"/>
              <w:bCs/>
              <w:sz w:val="16"/>
              <w:szCs w:val="16"/>
            </w:rPr>
            <w:t xml:space="preserve">Юридический адрес: </w:t>
          </w:r>
          <w:r w:rsidRPr="00500C74">
            <w:rPr>
              <w:rFonts w:cs="Helios"/>
              <w:bCs/>
              <w:sz w:val="16"/>
              <w:szCs w:val="16"/>
            </w:rPr>
            <w:t>142117, Московская область, г.о. Подольск, д. Бородино, Варшавское шоссе, дом 68, пом. 53</w:t>
          </w:r>
          <w:r w:rsidRPr="007804ED">
            <w:rPr>
              <w:rFonts w:cs="Helios"/>
              <w:bCs/>
              <w:sz w:val="16"/>
              <w:szCs w:val="16"/>
            </w:rPr>
            <w:t>;</w:t>
          </w:r>
        </w:p>
        <w:p w:rsidR="007625B7" w:rsidRPr="007804ED" w:rsidRDefault="007625B7" w:rsidP="007625B7">
          <w:pPr>
            <w:jc w:val="right"/>
            <w:rPr>
              <w:rFonts w:cs="Helios"/>
              <w:bCs/>
              <w:sz w:val="16"/>
              <w:szCs w:val="16"/>
            </w:rPr>
          </w:pPr>
          <w:r>
            <w:rPr>
              <w:rFonts w:cs="Helios"/>
              <w:bCs/>
              <w:sz w:val="16"/>
              <w:szCs w:val="16"/>
            </w:rPr>
            <w:t xml:space="preserve">ИНН/КПП </w:t>
          </w:r>
          <w:r w:rsidRPr="00500C74">
            <w:rPr>
              <w:rFonts w:cs="Helios"/>
              <w:bCs/>
              <w:sz w:val="16"/>
              <w:szCs w:val="16"/>
            </w:rPr>
            <w:t>5074071171/507401001</w:t>
          </w:r>
          <w:r w:rsidRPr="007804ED">
            <w:rPr>
              <w:rFonts w:cs="Helios"/>
              <w:bCs/>
              <w:sz w:val="16"/>
              <w:szCs w:val="16"/>
            </w:rPr>
            <w:t xml:space="preserve">, ОГРН </w:t>
          </w:r>
          <w:r w:rsidRPr="00500C74">
            <w:rPr>
              <w:rFonts w:cs="Helios"/>
              <w:bCs/>
              <w:sz w:val="16"/>
              <w:szCs w:val="16"/>
            </w:rPr>
            <w:t>1215000093703</w:t>
          </w:r>
          <w:r w:rsidRPr="007804ED">
            <w:rPr>
              <w:rFonts w:cs="Helios"/>
              <w:bCs/>
              <w:sz w:val="16"/>
              <w:szCs w:val="16"/>
            </w:rPr>
            <w:t>;</w:t>
          </w:r>
        </w:p>
        <w:p w:rsidR="007625B7" w:rsidRPr="002B55E8" w:rsidRDefault="007625B7" w:rsidP="007625B7">
          <w:pPr>
            <w:jc w:val="right"/>
            <w:rPr>
              <w:color w:val="000000"/>
              <w:sz w:val="16"/>
              <w:szCs w:val="16"/>
              <w:lang w:val="ru-RU"/>
            </w:rPr>
          </w:pPr>
          <w:r w:rsidRPr="007E65FD">
            <w:rPr>
              <w:color w:val="000000"/>
              <w:sz w:val="16"/>
              <w:szCs w:val="16"/>
            </w:rPr>
            <w:t>Расчетный счет в  </w:t>
          </w:r>
          <w:r w:rsidRPr="00ED427A">
            <w:rPr>
              <w:color w:val="000000"/>
              <w:sz w:val="16"/>
              <w:szCs w:val="16"/>
            </w:rPr>
            <w:t>40702810630030000501 в Фи</w:t>
          </w:r>
          <w:r>
            <w:rPr>
              <w:color w:val="000000"/>
              <w:sz w:val="16"/>
              <w:szCs w:val="16"/>
            </w:rPr>
            <w:t xml:space="preserve">лиал </w:t>
          </w:r>
        </w:p>
        <w:p w:rsidR="007625B7" w:rsidRPr="007804ED" w:rsidRDefault="007625B7" w:rsidP="007625B7">
          <w:pPr>
            <w:jc w:val="right"/>
            <w:rPr>
              <w:rFonts w:cs="Helios"/>
              <w:bCs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"ЦЕНТРАЛЬНЫЙ"</w:t>
          </w:r>
          <w:r w:rsidRPr="00ED427A">
            <w:rPr>
              <w:color w:val="000000"/>
              <w:sz w:val="16"/>
              <w:szCs w:val="16"/>
            </w:rPr>
            <w:tab/>
          </w:r>
          <w:r>
            <w:rPr>
              <w:color w:val="000000"/>
              <w:sz w:val="16"/>
              <w:szCs w:val="16"/>
            </w:rPr>
            <w:t>Банка ВТБ ПАО</w:t>
          </w:r>
          <w:r w:rsidRPr="00ED427A">
            <w:rPr>
              <w:color w:val="000000"/>
              <w:sz w:val="16"/>
              <w:szCs w:val="16"/>
            </w:rPr>
            <w:t xml:space="preserve"> Г. МОСКВА</w:t>
          </w:r>
          <w:r w:rsidRPr="007E65FD">
            <w:rPr>
              <w:color w:val="000000"/>
              <w:sz w:val="16"/>
              <w:szCs w:val="16"/>
            </w:rPr>
            <w:br/>
            <w:t>БИК </w:t>
          </w:r>
          <w:r w:rsidRPr="00ED427A">
            <w:rPr>
              <w:color w:val="000000"/>
              <w:sz w:val="16"/>
              <w:szCs w:val="16"/>
            </w:rPr>
            <w:t>044525411</w:t>
          </w:r>
          <w:r w:rsidRPr="007804ED">
            <w:rPr>
              <w:rFonts w:cs="Helios"/>
              <w:bCs/>
              <w:sz w:val="16"/>
              <w:szCs w:val="16"/>
            </w:rPr>
            <w:t>.</w:t>
          </w:r>
        </w:p>
        <w:p w:rsidR="00E90298" w:rsidRPr="00E90298" w:rsidRDefault="00E90298" w:rsidP="00E90298">
          <w:pPr>
            <w:spacing w:line="240" w:lineRule="atLeast"/>
            <w:jc w:val="both"/>
            <w:rPr>
              <w:sz w:val="16"/>
              <w:szCs w:val="16"/>
            </w:rPr>
          </w:pPr>
        </w:p>
      </w:tc>
    </w:tr>
  </w:tbl>
  <w:p w:rsidR="00C36033" w:rsidRPr="00C36033" w:rsidRDefault="007625B7" w:rsidP="00883A97">
    <w:pPr>
      <w:spacing w:line="240" w:lineRule="atLeast"/>
      <w:jc w:val="both"/>
    </w:pPr>
    <w:r w:rsidRPr="007625B7">
      <w:rPr>
        <w:noProof/>
        <w:lang w:val="ru-RU" w:eastAsia="ru-RU"/>
      </w:rPr>
      <w:drawing>
        <wp:anchor distT="0" distB="0" distL="0" distR="0" simplePos="0" relativeHeight="251661312" behindDoc="0" locked="0" layoutInCell="1" allowOverlap="1">
          <wp:simplePos x="0" y="0"/>
          <wp:positionH relativeFrom="column">
            <wp:posOffset>-653332</wp:posOffset>
          </wp:positionH>
          <wp:positionV relativeFrom="paragraph">
            <wp:posOffset>-126724</wp:posOffset>
          </wp:positionV>
          <wp:extent cx="7579857" cy="699715"/>
          <wp:effectExtent l="19050" t="0" r="2678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9222" cy="69971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5B7" w:rsidRDefault="007625B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8343A"/>
    <w:multiLevelType w:val="hybridMultilevel"/>
    <w:tmpl w:val="A904AA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A739F6"/>
    <w:multiLevelType w:val="hybridMultilevel"/>
    <w:tmpl w:val="3F34389E"/>
    <w:lvl w:ilvl="0" w:tplc="6EA41E2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65486F"/>
    <w:multiLevelType w:val="hybridMultilevel"/>
    <w:tmpl w:val="14F088E0"/>
    <w:lvl w:ilvl="0" w:tplc="9EA81DC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291D79"/>
    <w:multiLevelType w:val="hybridMultilevel"/>
    <w:tmpl w:val="B4F0DE76"/>
    <w:lvl w:ilvl="0" w:tplc="0419000F">
      <w:start w:val="1"/>
      <w:numFmt w:val="decimal"/>
      <w:lvlText w:val="%1."/>
      <w:lvlJc w:val="left"/>
      <w:pPr>
        <w:ind w:left="1855" w:hanging="360"/>
      </w:p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4">
    <w:nsid w:val="48CB50E0"/>
    <w:multiLevelType w:val="hybridMultilevel"/>
    <w:tmpl w:val="D24A1E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98B"/>
    <w:rsid w:val="00032FC8"/>
    <w:rsid w:val="000366CB"/>
    <w:rsid w:val="00054A9F"/>
    <w:rsid w:val="00064ABB"/>
    <w:rsid w:val="00073BF4"/>
    <w:rsid w:val="00090458"/>
    <w:rsid w:val="00092E48"/>
    <w:rsid w:val="00096DF1"/>
    <w:rsid w:val="000D75FA"/>
    <w:rsid w:val="000E67FC"/>
    <w:rsid w:val="000E7C0E"/>
    <w:rsid w:val="001365A8"/>
    <w:rsid w:val="00136A61"/>
    <w:rsid w:val="00144833"/>
    <w:rsid w:val="00156D3A"/>
    <w:rsid w:val="00156E47"/>
    <w:rsid w:val="00173F8F"/>
    <w:rsid w:val="001779E1"/>
    <w:rsid w:val="001906CB"/>
    <w:rsid w:val="001C2FA8"/>
    <w:rsid w:val="001C3896"/>
    <w:rsid w:val="001C4F45"/>
    <w:rsid w:val="001E0FBC"/>
    <w:rsid w:val="0023009E"/>
    <w:rsid w:val="00266540"/>
    <w:rsid w:val="002C10D6"/>
    <w:rsid w:val="0032572C"/>
    <w:rsid w:val="003348C3"/>
    <w:rsid w:val="003357F6"/>
    <w:rsid w:val="0039077D"/>
    <w:rsid w:val="003D2B74"/>
    <w:rsid w:val="00431E2F"/>
    <w:rsid w:val="004B0325"/>
    <w:rsid w:val="004B7B73"/>
    <w:rsid w:val="004C5179"/>
    <w:rsid w:val="004E5F66"/>
    <w:rsid w:val="004F1989"/>
    <w:rsid w:val="004F6AE6"/>
    <w:rsid w:val="0052270B"/>
    <w:rsid w:val="0056181B"/>
    <w:rsid w:val="005A0AA0"/>
    <w:rsid w:val="005A2E49"/>
    <w:rsid w:val="005C3C55"/>
    <w:rsid w:val="005D7134"/>
    <w:rsid w:val="0061023B"/>
    <w:rsid w:val="006225FC"/>
    <w:rsid w:val="00637FCB"/>
    <w:rsid w:val="00642720"/>
    <w:rsid w:val="00645988"/>
    <w:rsid w:val="006A04E6"/>
    <w:rsid w:val="006D30DE"/>
    <w:rsid w:val="006F0D1D"/>
    <w:rsid w:val="006F48D3"/>
    <w:rsid w:val="00700BAC"/>
    <w:rsid w:val="0070386E"/>
    <w:rsid w:val="007625B7"/>
    <w:rsid w:val="00763F26"/>
    <w:rsid w:val="00773417"/>
    <w:rsid w:val="00835E32"/>
    <w:rsid w:val="0083763F"/>
    <w:rsid w:val="008579C4"/>
    <w:rsid w:val="00877D1E"/>
    <w:rsid w:val="0088104C"/>
    <w:rsid w:val="00883A97"/>
    <w:rsid w:val="008D662F"/>
    <w:rsid w:val="008E14C6"/>
    <w:rsid w:val="00904497"/>
    <w:rsid w:val="00913209"/>
    <w:rsid w:val="009229DB"/>
    <w:rsid w:val="009307BB"/>
    <w:rsid w:val="00946694"/>
    <w:rsid w:val="00952EB8"/>
    <w:rsid w:val="0098317F"/>
    <w:rsid w:val="00987E32"/>
    <w:rsid w:val="009E398B"/>
    <w:rsid w:val="00A169E5"/>
    <w:rsid w:val="00A24BC1"/>
    <w:rsid w:val="00A76DFC"/>
    <w:rsid w:val="00A8118E"/>
    <w:rsid w:val="00AA6B48"/>
    <w:rsid w:val="00AF1470"/>
    <w:rsid w:val="00B65A16"/>
    <w:rsid w:val="00BC0EB2"/>
    <w:rsid w:val="00BD3825"/>
    <w:rsid w:val="00BF5536"/>
    <w:rsid w:val="00C13247"/>
    <w:rsid w:val="00C14AC9"/>
    <w:rsid w:val="00C23D7B"/>
    <w:rsid w:val="00C34DEB"/>
    <w:rsid w:val="00C36033"/>
    <w:rsid w:val="00CC39DA"/>
    <w:rsid w:val="00CD5ECE"/>
    <w:rsid w:val="00CE4B5E"/>
    <w:rsid w:val="00D207F7"/>
    <w:rsid w:val="00D355AB"/>
    <w:rsid w:val="00D37B99"/>
    <w:rsid w:val="00D507E1"/>
    <w:rsid w:val="00D53730"/>
    <w:rsid w:val="00DA309F"/>
    <w:rsid w:val="00DA580F"/>
    <w:rsid w:val="00DD554A"/>
    <w:rsid w:val="00DE2220"/>
    <w:rsid w:val="00DF024C"/>
    <w:rsid w:val="00DF54B3"/>
    <w:rsid w:val="00E42CEC"/>
    <w:rsid w:val="00E5517C"/>
    <w:rsid w:val="00E90298"/>
    <w:rsid w:val="00E92E8C"/>
    <w:rsid w:val="00EA5535"/>
    <w:rsid w:val="00EC4C9D"/>
    <w:rsid w:val="00ED0CBA"/>
    <w:rsid w:val="00EE127B"/>
    <w:rsid w:val="00EF552C"/>
    <w:rsid w:val="00F314B6"/>
    <w:rsid w:val="00F46319"/>
    <w:rsid w:val="00F501DD"/>
    <w:rsid w:val="00F90E7C"/>
    <w:rsid w:val="00FC4B5C"/>
    <w:rsid w:val="00FF0620"/>
    <w:rsid w:val="59A874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2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t-IT" w:eastAsia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7C0E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0E7C0E"/>
  </w:style>
  <w:style w:type="paragraph" w:styleId="a5">
    <w:name w:val="footer"/>
    <w:basedOn w:val="a"/>
    <w:link w:val="a6"/>
    <w:uiPriority w:val="99"/>
    <w:unhideWhenUsed/>
    <w:rsid w:val="000E7C0E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0E7C0E"/>
  </w:style>
  <w:style w:type="character" w:styleId="a7">
    <w:name w:val="Hyperlink"/>
    <w:basedOn w:val="a0"/>
    <w:uiPriority w:val="99"/>
    <w:unhideWhenUsed/>
    <w:rsid w:val="00A76DFC"/>
    <w:rPr>
      <w:color w:val="0563C1" w:themeColor="hyperlink"/>
      <w:u w:val="single"/>
    </w:rPr>
  </w:style>
  <w:style w:type="character" w:customStyle="1" w:styleId="nodetext">
    <w:name w:val="nodetext"/>
    <w:basedOn w:val="a0"/>
    <w:rsid w:val="00A76DFC"/>
  </w:style>
  <w:style w:type="character" w:customStyle="1" w:styleId="jslink">
    <w:name w:val="jslink"/>
    <w:basedOn w:val="a0"/>
    <w:rsid w:val="00E42CEC"/>
  </w:style>
  <w:style w:type="table" w:styleId="a8">
    <w:name w:val="Table Grid"/>
    <w:basedOn w:val="a1"/>
    <w:uiPriority w:val="39"/>
    <w:rsid w:val="00A169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5D713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paragraph" w:styleId="aa">
    <w:name w:val="Balloon Text"/>
    <w:basedOn w:val="a"/>
    <w:link w:val="ab"/>
    <w:uiPriority w:val="99"/>
    <w:semiHidden/>
    <w:unhideWhenUsed/>
    <w:rsid w:val="007625B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625B7"/>
    <w:rPr>
      <w:rFonts w:ascii="Tahoma" w:eastAsia="Times New Roman" w:hAnsi="Tahoma" w:cs="Tahoma"/>
      <w:sz w:val="16"/>
      <w:szCs w:val="16"/>
      <w:lang w:val="it-IT"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2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t-IT" w:eastAsia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7C0E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0E7C0E"/>
  </w:style>
  <w:style w:type="paragraph" w:styleId="a5">
    <w:name w:val="footer"/>
    <w:basedOn w:val="a"/>
    <w:link w:val="a6"/>
    <w:uiPriority w:val="99"/>
    <w:unhideWhenUsed/>
    <w:rsid w:val="000E7C0E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0E7C0E"/>
  </w:style>
  <w:style w:type="character" w:styleId="a7">
    <w:name w:val="Hyperlink"/>
    <w:basedOn w:val="a0"/>
    <w:uiPriority w:val="99"/>
    <w:unhideWhenUsed/>
    <w:rsid w:val="00A76DFC"/>
    <w:rPr>
      <w:color w:val="0563C1" w:themeColor="hyperlink"/>
      <w:u w:val="single"/>
    </w:rPr>
  </w:style>
  <w:style w:type="character" w:customStyle="1" w:styleId="nodetext">
    <w:name w:val="nodetext"/>
    <w:basedOn w:val="a0"/>
    <w:rsid w:val="00A76DFC"/>
  </w:style>
  <w:style w:type="character" w:customStyle="1" w:styleId="jslink">
    <w:name w:val="jslink"/>
    <w:basedOn w:val="a0"/>
    <w:rsid w:val="00E42CEC"/>
  </w:style>
  <w:style w:type="table" w:styleId="a8">
    <w:name w:val="Table Grid"/>
    <w:basedOn w:val="a1"/>
    <w:uiPriority w:val="39"/>
    <w:rsid w:val="00A169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5D713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paragraph" w:styleId="aa">
    <w:name w:val="Balloon Text"/>
    <w:basedOn w:val="a"/>
    <w:link w:val="ab"/>
    <w:uiPriority w:val="99"/>
    <w:semiHidden/>
    <w:unhideWhenUsed/>
    <w:rsid w:val="007625B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625B7"/>
    <w:rPr>
      <w:rFonts w:ascii="Tahoma" w:eastAsia="Times New Roman" w:hAnsi="Tahoma" w:cs="Tahoma"/>
      <w:sz w:val="16"/>
      <w:szCs w:val="16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capenergy.r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856C97-1735-4EEB-9D60-4C627D07A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Denis Chernousov</cp:lastModifiedBy>
  <cp:revision>2</cp:revision>
  <cp:lastPrinted>2019-01-23T14:12:00Z</cp:lastPrinted>
  <dcterms:created xsi:type="dcterms:W3CDTF">2022-09-29T09:09:00Z</dcterms:created>
  <dcterms:modified xsi:type="dcterms:W3CDTF">2022-09-29T09:09:00Z</dcterms:modified>
</cp:coreProperties>
</file>